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7B9B1A51" w:rsidR="00B81FC7" w:rsidRPr="00E249CE" w:rsidRDefault="001E73BE" w:rsidP="00B81FC7">
      <w:pPr>
        <w:rPr>
          <w:b/>
          <w:lang w:val="en-GB"/>
        </w:rPr>
      </w:pPr>
      <w:r w:rsidRPr="00E249CE">
        <w:rPr>
          <w:b/>
          <w:lang w:val="en-GB"/>
        </w:rPr>
        <w:t>3GPP TSG RAN WG4</w:t>
      </w:r>
      <w:r w:rsidR="003B4147" w:rsidRPr="00E249CE">
        <w:rPr>
          <w:b/>
          <w:lang w:val="en-GB"/>
        </w:rPr>
        <w:t xml:space="preserve"> </w:t>
      </w:r>
      <w:r w:rsidR="00227D50" w:rsidRPr="00E249CE">
        <w:rPr>
          <w:b/>
          <w:lang w:val="en-GB"/>
        </w:rPr>
        <w:t>NR#3</w:t>
      </w:r>
      <w:r w:rsidR="0055483C" w:rsidRPr="00E249CE">
        <w:rPr>
          <w:b/>
          <w:lang w:val="en-GB"/>
        </w:rPr>
        <w:tab/>
      </w:r>
      <w:r w:rsidR="009750F0" w:rsidRPr="00E249CE">
        <w:rPr>
          <w:b/>
          <w:lang w:val="en-GB"/>
        </w:rPr>
        <w:tab/>
      </w:r>
      <w:r w:rsidR="00B81FC7" w:rsidRPr="00E249CE">
        <w:rPr>
          <w:b/>
          <w:lang w:val="en-GB"/>
        </w:rPr>
        <w:t xml:space="preserve">           </w:t>
      </w:r>
      <w:r w:rsidR="00B81FC7" w:rsidRPr="00E249CE">
        <w:rPr>
          <w:b/>
          <w:lang w:val="en-GB" w:eastAsia="ja-JP"/>
        </w:rPr>
        <w:tab/>
      </w:r>
      <w:r w:rsidR="00B81FC7" w:rsidRPr="00E249CE">
        <w:rPr>
          <w:b/>
          <w:lang w:val="en-GB"/>
        </w:rPr>
        <w:tab/>
      </w:r>
      <w:r w:rsidR="00B81FC7" w:rsidRPr="00E249CE">
        <w:rPr>
          <w:b/>
          <w:lang w:val="en-GB"/>
        </w:rPr>
        <w:tab/>
        <w:t xml:space="preserve">             </w:t>
      </w:r>
      <w:r w:rsidR="00B81FC7" w:rsidRPr="00E249CE">
        <w:rPr>
          <w:b/>
          <w:lang w:val="en-GB"/>
        </w:rPr>
        <w:tab/>
      </w:r>
      <w:r w:rsidR="00CC6B35" w:rsidRPr="00E249CE">
        <w:rPr>
          <w:b/>
          <w:lang w:val="en-GB"/>
        </w:rPr>
        <w:tab/>
      </w:r>
      <w:r w:rsidR="00765190" w:rsidRPr="00765190">
        <w:rPr>
          <w:b/>
          <w:lang w:val="en-GB"/>
        </w:rPr>
        <w:t>R4-1709771</w:t>
      </w:r>
      <w:r w:rsidRPr="00E249CE">
        <w:rPr>
          <w:b/>
          <w:lang w:val="en-GB"/>
        </w:rPr>
        <w:br/>
      </w:r>
      <w:r w:rsidR="00227D50" w:rsidRPr="00E249CE">
        <w:rPr>
          <w:b/>
          <w:lang w:val="en-GB"/>
        </w:rPr>
        <w:t xml:space="preserve">18 </w:t>
      </w:r>
      <w:r w:rsidRPr="00E249CE">
        <w:rPr>
          <w:b/>
          <w:lang w:val="en-GB"/>
        </w:rPr>
        <w:t xml:space="preserve">- </w:t>
      </w:r>
      <w:r w:rsidR="00227D50" w:rsidRPr="00E249CE">
        <w:rPr>
          <w:b/>
          <w:lang w:val="en-GB"/>
        </w:rPr>
        <w:t>21</w:t>
      </w:r>
      <w:r w:rsidRPr="00E249CE">
        <w:rPr>
          <w:b/>
          <w:lang w:val="en-GB"/>
        </w:rPr>
        <w:t xml:space="preserve"> </w:t>
      </w:r>
      <w:r w:rsidR="00227D50" w:rsidRPr="00E249CE">
        <w:rPr>
          <w:b/>
          <w:lang w:val="en-GB"/>
        </w:rPr>
        <w:t xml:space="preserve">September </w:t>
      </w:r>
      <w:r w:rsidRPr="00E249CE">
        <w:rPr>
          <w:b/>
          <w:lang w:val="en-GB"/>
        </w:rPr>
        <w:t>201</w:t>
      </w:r>
      <w:r w:rsidR="009750F0" w:rsidRPr="00E249CE">
        <w:rPr>
          <w:b/>
          <w:lang w:val="en-GB"/>
        </w:rPr>
        <w:t>7</w:t>
      </w:r>
      <w:r w:rsidR="00B81FC7" w:rsidRPr="00E249CE">
        <w:rPr>
          <w:b/>
          <w:lang w:val="en-GB"/>
        </w:rPr>
        <w:t xml:space="preserve">, </w:t>
      </w:r>
      <w:r w:rsidR="00227D50" w:rsidRPr="00E249CE">
        <w:rPr>
          <w:b/>
          <w:lang w:val="en-GB"/>
        </w:rPr>
        <w:t>Nagoya</w:t>
      </w:r>
      <w:r w:rsidR="00533FBD" w:rsidRPr="00E249CE">
        <w:rPr>
          <w:b/>
          <w:lang w:val="en-GB"/>
        </w:rPr>
        <w:t>,</w:t>
      </w:r>
      <w:r w:rsidR="00E61903" w:rsidRPr="00E249CE">
        <w:rPr>
          <w:b/>
          <w:lang w:val="en-GB"/>
        </w:rPr>
        <w:t xml:space="preserve"> </w:t>
      </w:r>
      <w:r w:rsidR="00227D50" w:rsidRPr="00E249CE">
        <w:rPr>
          <w:b/>
          <w:lang w:val="en-GB"/>
        </w:rPr>
        <w:t>Japan</w:t>
      </w:r>
    </w:p>
    <w:p w14:paraId="3D0349AA" w14:textId="77777777" w:rsidR="00B81FC7" w:rsidRPr="00E249CE" w:rsidRDefault="00B81FC7" w:rsidP="00B81FC7">
      <w:pPr>
        <w:rPr>
          <w:bCs/>
          <w:lang w:val="en-GB"/>
        </w:rPr>
      </w:pPr>
      <w:r w:rsidRPr="00E249CE">
        <w:rPr>
          <w:b/>
          <w:lang w:val="en-GB"/>
        </w:rPr>
        <w:t>Source:</w:t>
      </w:r>
      <w:r w:rsidRPr="00E249CE">
        <w:rPr>
          <w:b/>
          <w:lang w:val="en-GB"/>
        </w:rPr>
        <w:tab/>
      </w:r>
      <w:r w:rsidR="00CC6B35" w:rsidRPr="00E249CE">
        <w:rPr>
          <w:b/>
          <w:lang w:val="en-GB"/>
        </w:rPr>
        <w:tab/>
      </w:r>
      <w:r w:rsidR="0038590F" w:rsidRPr="00E249CE">
        <w:rPr>
          <w:lang w:val="en-GB"/>
        </w:rPr>
        <w:t>Rohde &amp; Schwarz</w:t>
      </w:r>
    </w:p>
    <w:p w14:paraId="422DE63C" w14:textId="3974C2BC" w:rsidR="00B81FC7" w:rsidRPr="00E249CE" w:rsidRDefault="00B81FC7" w:rsidP="008159B1">
      <w:pPr>
        <w:ind w:left="2160" w:hanging="2160"/>
        <w:rPr>
          <w:b/>
          <w:lang w:val="en-GB"/>
        </w:rPr>
      </w:pPr>
      <w:r w:rsidRPr="00E249CE">
        <w:rPr>
          <w:b/>
          <w:lang w:val="en-GB"/>
        </w:rPr>
        <w:t>Title:</w:t>
      </w:r>
      <w:r w:rsidRPr="00E249CE">
        <w:rPr>
          <w:b/>
          <w:lang w:val="en-GB"/>
        </w:rPr>
        <w:tab/>
      </w:r>
      <w:r w:rsidR="002A3E13" w:rsidRPr="002A3E13">
        <w:rPr>
          <w:lang w:val="en-GB"/>
        </w:rPr>
        <w:t xml:space="preserve">On </w:t>
      </w:r>
      <w:r w:rsidR="00950EB9">
        <w:rPr>
          <w:lang w:val="en-GB"/>
        </w:rPr>
        <w:t xml:space="preserve">the Effect of DUT </w:t>
      </w:r>
      <w:r w:rsidR="00BD402D">
        <w:rPr>
          <w:lang w:val="en-GB"/>
        </w:rPr>
        <w:t>C</w:t>
      </w:r>
      <w:r w:rsidR="00950EB9">
        <w:rPr>
          <w:lang w:val="en-GB"/>
        </w:rPr>
        <w:t>onfiguration on Conformance Test</w:t>
      </w:r>
      <w:r w:rsidR="002A3E13">
        <w:rPr>
          <w:lang w:val="en-GB"/>
        </w:rPr>
        <w:t xml:space="preserve"> </w:t>
      </w:r>
      <w:r w:rsidR="00950EB9">
        <w:rPr>
          <w:lang w:val="en-GB"/>
        </w:rPr>
        <w:t>Automation and Test Times</w:t>
      </w:r>
    </w:p>
    <w:p w14:paraId="75E65FB7" w14:textId="46CD45B4" w:rsidR="00B81FC7" w:rsidRPr="00E249CE" w:rsidRDefault="00B81FC7" w:rsidP="00B81FC7">
      <w:pPr>
        <w:rPr>
          <w:bCs/>
          <w:lang w:val="en-GB" w:eastAsia="ja-JP"/>
        </w:rPr>
      </w:pPr>
      <w:r w:rsidRPr="00E249CE">
        <w:rPr>
          <w:b/>
          <w:lang w:val="en-GB"/>
        </w:rPr>
        <w:t>Agenda Item:</w:t>
      </w:r>
      <w:r w:rsidRPr="00E249CE">
        <w:rPr>
          <w:lang w:val="en-GB"/>
        </w:rPr>
        <w:tab/>
      </w:r>
      <w:r w:rsidR="00CC6B35" w:rsidRPr="00E249CE">
        <w:rPr>
          <w:lang w:val="en-GB"/>
        </w:rPr>
        <w:tab/>
      </w:r>
      <w:r w:rsidR="00765190">
        <w:rPr>
          <w:lang w:val="en-GB"/>
        </w:rPr>
        <w:t>3.6.2</w:t>
      </w:r>
    </w:p>
    <w:p w14:paraId="21F2DA1B" w14:textId="78CB86EC" w:rsidR="00B81FC7" w:rsidRPr="00E249CE" w:rsidRDefault="00B81FC7" w:rsidP="00B81FC7">
      <w:pPr>
        <w:rPr>
          <w:sz w:val="18"/>
          <w:szCs w:val="18"/>
          <w:lang w:val="en-GB"/>
        </w:rPr>
      </w:pPr>
      <w:r w:rsidRPr="00E249CE">
        <w:rPr>
          <w:b/>
          <w:lang w:val="en-GB"/>
        </w:rPr>
        <w:t>Document for:</w:t>
      </w:r>
      <w:r w:rsidRPr="00E249CE">
        <w:rPr>
          <w:lang w:val="en-GB"/>
        </w:rPr>
        <w:tab/>
      </w:r>
      <w:r w:rsidR="009C25AA">
        <w:rPr>
          <w:lang w:val="en-GB"/>
        </w:rPr>
        <w:t>Discussion</w:t>
      </w:r>
    </w:p>
    <w:p w14:paraId="7CA60390" w14:textId="77777777" w:rsidR="00B81FC7" w:rsidRPr="00E249CE" w:rsidRDefault="00B81FC7" w:rsidP="00B81FC7">
      <w:pPr>
        <w:pStyle w:val="Heading1"/>
        <w:rPr>
          <w:rFonts w:cs="Arial"/>
        </w:rPr>
      </w:pPr>
      <w:r w:rsidRPr="00E249CE">
        <w:rPr>
          <w:rFonts w:cs="Arial"/>
        </w:rPr>
        <w:t>Introduction</w:t>
      </w:r>
    </w:p>
    <w:p w14:paraId="25E49558" w14:textId="177E3122" w:rsidR="003B4147" w:rsidRPr="00E249CE" w:rsidRDefault="009C25AA" w:rsidP="008159B1">
      <w:pPr>
        <w:jc w:val="both"/>
        <w:rPr>
          <w:lang w:val="en-GB"/>
        </w:rPr>
      </w:pPr>
      <w:bookmarkStart w:id="0" w:name="OLE_LINK10"/>
      <w:bookmarkStart w:id="1" w:name="OLE_LINK11"/>
      <w:r>
        <w:rPr>
          <w:lang w:val="en-GB"/>
        </w:rPr>
        <w:t xml:space="preserve">This contribution discusses the </w:t>
      </w:r>
      <w:r w:rsidR="009F1092">
        <w:rPr>
          <w:lang w:val="en-GB"/>
        </w:rPr>
        <w:t>need to consider</w:t>
      </w:r>
      <w:r w:rsidR="002B6D13">
        <w:rPr>
          <w:lang w:val="en-GB"/>
        </w:rPr>
        <w:t xml:space="preserve"> the DUT configuration during the OTA testing, specifically testing devices in battery operation vs </w:t>
      </w:r>
      <w:r w:rsidR="00352CF2">
        <w:rPr>
          <w:lang w:val="en-GB"/>
        </w:rPr>
        <w:t xml:space="preserve">operating the DUT </w:t>
      </w:r>
      <w:r w:rsidR="002B6D13">
        <w:rPr>
          <w:lang w:val="en-GB"/>
        </w:rPr>
        <w:t>with charging and data cables.</w:t>
      </w:r>
    </w:p>
    <w:p w14:paraId="59D92B3E" w14:textId="311B0682" w:rsidR="00FC45FA" w:rsidRPr="00E249CE" w:rsidRDefault="002A659B" w:rsidP="00FC45FA">
      <w:pPr>
        <w:pStyle w:val="Heading1"/>
        <w:rPr>
          <w:rFonts w:cs="Arial"/>
        </w:rPr>
      </w:pPr>
      <w:r w:rsidRPr="00E249CE">
        <w:rPr>
          <w:rFonts w:cs="Arial"/>
        </w:rPr>
        <w:t>Discussion</w:t>
      </w:r>
    </w:p>
    <w:bookmarkEnd w:id="0"/>
    <w:bookmarkEnd w:id="1"/>
    <w:p w14:paraId="7D96CDF7" w14:textId="4BFEF25E" w:rsidR="002B6D13" w:rsidRDefault="002B6D13" w:rsidP="00E932CE">
      <w:pPr>
        <w:rPr>
          <w:lang w:val="en-GB" w:eastAsia="en-US"/>
        </w:rPr>
      </w:pPr>
      <w:r>
        <w:rPr>
          <w:lang w:val="en-GB" w:eastAsia="en-US"/>
        </w:rPr>
        <w:t xml:space="preserve">When estimating NR </w:t>
      </w:r>
      <w:r w:rsidR="009C2F24">
        <w:rPr>
          <w:lang w:val="en-GB" w:eastAsia="en-US"/>
        </w:rPr>
        <w:t xml:space="preserve">conformance </w:t>
      </w:r>
      <w:r>
        <w:rPr>
          <w:lang w:val="en-GB" w:eastAsia="en-US"/>
        </w:rPr>
        <w:t xml:space="preserve">test execution times, it is important to understand that the DUT configuration </w:t>
      </w:r>
      <w:r w:rsidR="00D72DA5">
        <w:rPr>
          <w:lang w:val="en-GB" w:eastAsia="en-US"/>
        </w:rPr>
        <w:t>ha</w:t>
      </w:r>
      <w:r w:rsidR="009C2F24">
        <w:rPr>
          <w:lang w:val="en-GB" w:eastAsia="en-US"/>
        </w:rPr>
        <w:t>s</w:t>
      </w:r>
      <w:r w:rsidR="00D72DA5">
        <w:rPr>
          <w:lang w:val="en-GB" w:eastAsia="en-US"/>
        </w:rPr>
        <w:t xml:space="preserve"> a significant impact on test times and the </w:t>
      </w:r>
      <w:r w:rsidR="009C2F24">
        <w:rPr>
          <w:lang w:val="en-GB" w:eastAsia="en-US"/>
        </w:rPr>
        <w:t xml:space="preserve">automation of test cases. </w:t>
      </w:r>
    </w:p>
    <w:p w14:paraId="30C6D471" w14:textId="2D11B349" w:rsidR="009C2F24" w:rsidRPr="009C2F24" w:rsidRDefault="009C2F24" w:rsidP="00E932CE">
      <w:pPr>
        <w:rPr>
          <w:b/>
          <w:lang w:val="en-GB" w:eastAsia="en-US"/>
        </w:rPr>
      </w:pPr>
      <w:r w:rsidRPr="00AF2F6B">
        <w:rPr>
          <w:b/>
          <w:lang w:val="en-GB" w:eastAsia="en-US"/>
        </w:rPr>
        <w:t>Observation 1</w:t>
      </w:r>
      <w:r w:rsidRPr="009C2F24">
        <w:rPr>
          <w:b/>
          <w:lang w:val="en-GB" w:eastAsia="en-US"/>
        </w:rPr>
        <w:t>: NR conformance test execution times depend on the DUT configuration</w:t>
      </w:r>
    </w:p>
    <w:p w14:paraId="17ECA4BF" w14:textId="664198FB" w:rsidR="00AF2F6B" w:rsidRDefault="009C25AA" w:rsidP="00E932CE">
      <w:pPr>
        <w:rPr>
          <w:lang w:val="en-GB" w:eastAsia="en-US"/>
        </w:rPr>
      </w:pPr>
      <w:r>
        <w:rPr>
          <w:lang w:val="en-GB" w:eastAsia="en-US"/>
        </w:rPr>
        <w:t>OTA tests are system level tests that ev</w:t>
      </w:r>
      <w:r w:rsidR="00807BCE">
        <w:rPr>
          <w:lang w:val="en-GB" w:eastAsia="en-US"/>
        </w:rPr>
        <w:t>aluate the wireless system performance of the entire TX and RX chains including the antennas. It is well known that connecting charging cables to the DUT can not only de-tune the antenna but AC currents on the cable could couple to the DUT and cause self-</w:t>
      </w:r>
      <w:proofErr w:type="spellStart"/>
      <w:r w:rsidR="00807BCE">
        <w:rPr>
          <w:lang w:val="en-GB" w:eastAsia="en-US"/>
        </w:rPr>
        <w:t>desense</w:t>
      </w:r>
      <w:proofErr w:type="spellEnd"/>
      <w:r w:rsidR="00807BCE">
        <w:rPr>
          <w:lang w:val="en-GB" w:eastAsia="en-US"/>
        </w:rPr>
        <w:t xml:space="preserve">, i.e., degradation of </w:t>
      </w:r>
      <w:r w:rsidR="0010396E">
        <w:rPr>
          <w:lang w:val="en-GB" w:eastAsia="en-US"/>
        </w:rPr>
        <w:t xml:space="preserve">the </w:t>
      </w:r>
      <w:r w:rsidR="00807BCE">
        <w:rPr>
          <w:lang w:val="en-GB" w:eastAsia="en-US"/>
        </w:rPr>
        <w:t xml:space="preserve">receiver performance. </w:t>
      </w:r>
    </w:p>
    <w:p w14:paraId="1390BF2D" w14:textId="23DEE193" w:rsidR="00AF2F6B" w:rsidRPr="00AF2F6B" w:rsidRDefault="00AF2F6B" w:rsidP="00E932CE">
      <w:pPr>
        <w:rPr>
          <w:b/>
          <w:lang w:val="en-GB" w:eastAsia="en-US"/>
        </w:rPr>
      </w:pPr>
      <w:r w:rsidRPr="00AF2F6B">
        <w:rPr>
          <w:b/>
          <w:lang w:val="en-GB" w:eastAsia="en-US"/>
        </w:rPr>
        <w:t xml:space="preserve">Observation </w:t>
      </w:r>
      <w:r w:rsidR="009C2DF9">
        <w:rPr>
          <w:b/>
          <w:lang w:val="en-GB" w:eastAsia="en-US"/>
        </w:rPr>
        <w:t>2</w:t>
      </w:r>
      <w:r w:rsidRPr="00AF2F6B">
        <w:rPr>
          <w:b/>
          <w:lang w:val="en-GB" w:eastAsia="en-US"/>
        </w:rPr>
        <w:t xml:space="preserve">: OTA testing is generally performed with DUTs in battery operation </w:t>
      </w:r>
    </w:p>
    <w:p w14:paraId="50743653" w14:textId="78C807EE" w:rsidR="00605C5A" w:rsidRDefault="00807BCE" w:rsidP="00E932CE">
      <w:pPr>
        <w:rPr>
          <w:lang w:val="en-GB" w:eastAsia="en-US"/>
        </w:rPr>
      </w:pPr>
      <w:r>
        <w:rPr>
          <w:lang w:val="en-GB" w:eastAsia="en-US"/>
        </w:rPr>
        <w:t xml:space="preserve">Additionally, as DUTs needs to </w:t>
      </w:r>
      <w:r w:rsidR="000D5DB7">
        <w:rPr>
          <w:lang w:val="en-GB" w:eastAsia="en-US"/>
        </w:rPr>
        <w:t>rotate</w:t>
      </w:r>
      <w:bookmarkStart w:id="2" w:name="_GoBack"/>
      <w:bookmarkEnd w:id="2"/>
      <w:r>
        <w:rPr>
          <w:lang w:val="en-GB" w:eastAsia="en-US"/>
        </w:rPr>
        <w:t xml:space="preserve"> frequently in azimuth or azimuth and elevation depending on test system architecture, connecting a charging cable</w:t>
      </w:r>
      <w:r w:rsidR="00605C5A">
        <w:rPr>
          <w:lang w:val="en-GB" w:eastAsia="en-US"/>
        </w:rPr>
        <w:t xml:space="preserve"> for the duration of the test</w:t>
      </w:r>
      <w:r>
        <w:rPr>
          <w:lang w:val="en-GB" w:eastAsia="en-US"/>
        </w:rPr>
        <w:t xml:space="preserve"> could lead to mechanical </w:t>
      </w:r>
      <w:r w:rsidR="00605C5A">
        <w:rPr>
          <w:lang w:val="en-GB" w:eastAsia="en-US"/>
        </w:rPr>
        <w:t xml:space="preserve">and electrical issues, such as stress on the cable and ever changing antenna tunings. </w:t>
      </w:r>
      <w:r w:rsidR="0010396E">
        <w:rPr>
          <w:lang w:val="en-GB" w:eastAsia="en-US"/>
        </w:rPr>
        <w:t xml:space="preserve">The majority of the OTA tests require the </w:t>
      </w:r>
      <w:r w:rsidR="0010396E" w:rsidRPr="0010396E">
        <w:rPr>
          <w:lang w:val="en-GB" w:eastAsia="en-US"/>
        </w:rPr>
        <w:t>transmitter set to the maximum output</w:t>
      </w:r>
      <w:r w:rsidR="0010396E">
        <w:rPr>
          <w:lang w:val="en-GB" w:eastAsia="en-US"/>
        </w:rPr>
        <w:t xml:space="preserve"> power which limits the </w:t>
      </w:r>
      <w:r w:rsidR="000E2F6B">
        <w:rPr>
          <w:lang w:val="en-GB" w:eastAsia="en-US"/>
        </w:rPr>
        <w:t>testing to just a few hours which requires frequent operator interaction. Especially, as many DUTs do not have removable batteries and device/chipset resets need to be performed manually, the test cases cannot</w:t>
      </w:r>
      <w:r w:rsidR="001E7623">
        <w:rPr>
          <w:lang w:val="en-GB" w:eastAsia="en-US"/>
        </w:rPr>
        <w:t xml:space="preserve"> be automated efficiently. </w:t>
      </w:r>
    </w:p>
    <w:p w14:paraId="1ADAE013" w14:textId="78BE9184" w:rsidR="001E7623" w:rsidRPr="00AF2F6B" w:rsidRDefault="001E7623" w:rsidP="00E932CE">
      <w:pPr>
        <w:rPr>
          <w:b/>
          <w:lang w:val="en-GB" w:eastAsia="en-US"/>
        </w:rPr>
      </w:pPr>
      <w:r w:rsidRPr="00AF2F6B">
        <w:rPr>
          <w:b/>
          <w:lang w:val="en-GB" w:eastAsia="en-US"/>
        </w:rPr>
        <w:t xml:space="preserve">Observation </w:t>
      </w:r>
      <w:r w:rsidR="009C2DF9">
        <w:rPr>
          <w:b/>
          <w:lang w:val="en-GB" w:eastAsia="en-US"/>
        </w:rPr>
        <w:t>3</w:t>
      </w:r>
      <w:r w:rsidRPr="00AF2F6B">
        <w:rPr>
          <w:b/>
          <w:lang w:val="en-GB" w:eastAsia="en-US"/>
        </w:rPr>
        <w:t xml:space="preserve">: The lack of charging and </w:t>
      </w:r>
      <w:r w:rsidR="00CE3112">
        <w:rPr>
          <w:b/>
          <w:lang w:val="en-GB" w:eastAsia="en-US"/>
        </w:rPr>
        <w:t>data</w:t>
      </w:r>
      <w:r w:rsidRPr="00AF2F6B">
        <w:rPr>
          <w:b/>
          <w:lang w:val="en-GB" w:eastAsia="en-US"/>
        </w:rPr>
        <w:t xml:space="preserve"> cables used </w:t>
      </w:r>
      <w:r w:rsidR="00AF2F6B">
        <w:rPr>
          <w:b/>
          <w:lang w:val="en-GB" w:eastAsia="en-US"/>
        </w:rPr>
        <w:t>during</w:t>
      </w:r>
      <w:r w:rsidRPr="00AF2F6B">
        <w:rPr>
          <w:b/>
          <w:lang w:val="en-GB" w:eastAsia="en-US"/>
        </w:rPr>
        <w:t xml:space="preserve"> OTA test cases</w:t>
      </w:r>
      <w:r w:rsidR="00AF2F6B">
        <w:rPr>
          <w:b/>
          <w:lang w:val="en-GB" w:eastAsia="en-US"/>
        </w:rPr>
        <w:t xml:space="preserve"> prevent those tests t</w:t>
      </w:r>
      <w:r w:rsidR="00645AF9">
        <w:rPr>
          <w:b/>
          <w:lang w:val="en-GB" w:eastAsia="en-US"/>
        </w:rPr>
        <w:t xml:space="preserve">o be executed efficiently in a fully </w:t>
      </w:r>
      <w:r w:rsidR="00AF2F6B">
        <w:rPr>
          <w:b/>
          <w:lang w:val="en-GB" w:eastAsia="en-US"/>
        </w:rPr>
        <w:t>automated fashion</w:t>
      </w:r>
    </w:p>
    <w:p w14:paraId="6768DE5A" w14:textId="71FCEAA9" w:rsidR="0010396E" w:rsidRDefault="00605C5A" w:rsidP="00E932CE">
      <w:pPr>
        <w:rPr>
          <w:lang w:val="en-GB" w:eastAsia="en-US"/>
        </w:rPr>
      </w:pPr>
      <w:r>
        <w:rPr>
          <w:lang w:val="en-GB" w:eastAsia="en-US"/>
        </w:rPr>
        <w:t xml:space="preserve">Conformance testing, on the other hand, </w:t>
      </w:r>
      <w:r w:rsidR="00910A05">
        <w:rPr>
          <w:lang w:val="en-GB" w:eastAsia="en-US"/>
        </w:rPr>
        <w:t>does</w:t>
      </w:r>
      <w:r>
        <w:rPr>
          <w:lang w:val="en-GB" w:eastAsia="en-US"/>
        </w:rPr>
        <w:t xml:space="preserve"> not take the antennas into account as those tests are conducted tests with the conducted ports in between the antenna</w:t>
      </w:r>
      <w:r w:rsidR="00910A05">
        <w:rPr>
          <w:lang w:val="en-GB" w:eastAsia="en-US"/>
        </w:rPr>
        <w:t>s</w:t>
      </w:r>
      <w:r>
        <w:rPr>
          <w:lang w:val="en-GB" w:eastAsia="en-US"/>
        </w:rPr>
        <w:t xml:space="preserve"> and the transceivers. </w:t>
      </w:r>
      <w:r w:rsidR="00910A05">
        <w:rPr>
          <w:lang w:val="en-GB" w:eastAsia="en-US"/>
        </w:rPr>
        <w:t xml:space="preserve">Attaching charging and data cables to the DUT will therefore have negligible impact on the </w:t>
      </w:r>
      <w:r w:rsidR="003200D9">
        <w:rPr>
          <w:lang w:val="en-GB" w:eastAsia="en-US"/>
        </w:rPr>
        <w:t>tests.</w:t>
      </w:r>
      <w:r w:rsidR="00807BCE">
        <w:rPr>
          <w:lang w:val="en-GB" w:eastAsia="en-US"/>
        </w:rPr>
        <w:t xml:space="preserve"> </w:t>
      </w:r>
      <w:r w:rsidR="003200D9">
        <w:rPr>
          <w:lang w:val="en-GB" w:eastAsia="en-US"/>
        </w:rPr>
        <w:t xml:space="preserve">The use of charging and data cables effectively streamline conformance testing as tests </w:t>
      </w:r>
      <w:r w:rsidR="0010396E">
        <w:rPr>
          <w:lang w:val="en-GB" w:eastAsia="en-US"/>
        </w:rPr>
        <w:t xml:space="preserve">can be automated with remote commands to control the DUT or chipset operation and without the need for frequent user operation, e.g., change the battery. </w:t>
      </w:r>
    </w:p>
    <w:p w14:paraId="572E7672" w14:textId="7FC408E3" w:rsidR="00F95C07" w:rsidRPr="00F95C07" w:rsidRDefault="00F95C07" w:rsidP="00E932CE">
      <w:pPr>
        <w:rPr>
          <w:b/>
          <w:lang w:val="en-GB" w:eastAsia="en-US"/>
        </w:rPr>
      </w:pPr>
      <w:r w:rsidRPr="00AF2F6B">
        <w:rPr>
          <w:b/>
          <w:lang w:val="en-GB" w:eastAsia="en-US"/>
        </w:rPr>
        <w:lastRenderedPageBreak/>
        <w:t xml:space="preserve">Observation </w:t>
      </w:r>
      <w:r w:rsidR="009C2DF9">
        <w:rPr>
          <w:b/>
          <w:lang w:val="en-GB" w:eastAsia="en-US"/>
        </w:rPr>
        <w:t>4</w:t>
      </w:r>
      <w:r w:rsidRPr="00AF2F6B">
        <w:rPr>
          <w:b/>
          <w:lang w:val="en-GB" w:eastAsia="en-US"/>
        </w:rPr>
        <w:t xml:space="preserve">: </w:t>
      </w:r>
      <w:r>
        <w:rPr>
          <w:b/>
          <w:lang w:val="en-GB" w:eastAsia="en-US"/>
        </w:rPr>
        <w:t xml:space="preserve">Conformance test cases can be executed very efficiently as charging and data cables can be used during testing. </w:t>
      </w:r>
    </w:p>
    <w:p w14:paraId="354C610C" w14:textId="41AD0B87" w:rsidR="00F95C07" w:rsidRPr="00F95C07" w:rsidRDefault="00F95C07" w:rsidP="00E932CE">
      <w:pPr>
        <w:rPr>
          <w:lang w:val="en-GB" w:eastAsia="en-US"/>
        </w:rPr>
      </w:pPr>
      <w:r w:rsidRPr="00F95C07">
        <w:rPr>
          <w:lang w:val="en-GB" w:eastAsia="en-US"/>
        </w:rPr>
        <w:t xml:space="preserve">Given the </w:t>
      </w:r>
      <w:r w:rsidR="00A8346E">
        <w:rPr>
          <w:lang w:val="en-GB" w:eastAsia="en-US"/>
        </w:rPr>
        <w:t>decision to perform all mm-wave NR test cases OTA and given the increase in test case complexity</w:t>
      </w:r>
      <w:r w:rsidR="009F1092">
        <w:rPr>
          <w:lang w:val="en-GB" w:eastAsia="en-US"/>
        </w:rPr>
        <w:t xml:space="preserve"> of mm-wave NR when compared to legacy LTE test cases</w:t>
      </w:r>
      <w:r w:rsidR="00A8346E">
        <w:rPr>
          <w:lang w:val="en-GB" w:eastAsia="en-US"/>
        </w:rPr>
        <w:t xml:space="preserve">, it is highly desirable to perform as many test cases as possible with a charging and data cable in order to streamline the test case execution. </w:t>
      </w:r>
    </w:p>
    <w:p w14:paraId="5817ED22" w14:textId="617E3D6A" w:rsidR="003200D9" w:rsidRDefault="0010396E" w:rsidP="00E932CE">
      <w:pPr>
        <w:rPr>
          <w:b/>
          <w:lang w:val="en-GB" w:eastAsia="en-US"/>
        </w:rPr>
      </w:pPr>
      <w:r w:rsidRPr="0010396E">
        <w:rPr>
          <w:b/>
          <w:lang w:val="en-GB" w:eastAsia="en-US"/>
        </w:rPr>
        <w:t xml:space="preserve">Observation </w:t>
      </w:r>
      <w:r w:rsidR="009C2DF9">
        <w:rPr>
          <w:b/>
          <w:lang w:val="en-GB" w:eastAsia="en-US"/>
        </w:rPr>
        <w:t>5</w:t>
      </w:r>
      <w:r w:rsidR="009F1092">
        <w:rPr>
          <w:b/>
          <w:lang w:val="en-GB" w:eastAsia="en-US"/>
        </w:rPr>
        <w:t xml:space="preserve">: It is highly desirable to optimize </w:t>
      </w:r>
      <w:r w:rsidRPr="0010396E">
        <w:rPr>
          <w:b/>
          <w:lang w:val="en-GB" w:eastAsia="en-US"/>
        </w:rPr>
        <w:t xml:space="preserve">mm-wave NR conformance testing </w:t>
      </w:r>
      <w:r w:rsidR="009F1092">
        <w:rPr>
          <w:b/>
          <w:lang w:val="en-GB" w:eastAsia="en-US"/>
        </w:rPr>
        <w:t>by making</w:t>
      </w:r>
      <w:r w:rsidRPr="0010396E">
        <w:rPr>
          <w:b/>
          <w:lang w:val="en-GB" w:eastAsia="en-US"/>
        </w:rPr>
        <w:t xml:space="preserve"> use of automation and continuous testing using charging and data cables. </w:t>
      </w:r>
    </w:p>
    <w:p w14:paraId="4942F6A5" w14:textId="5C99D780" w:rsidR="00443B4F" w:rsidRPr="006F0ACA" w:rsidRDefault="009F1092" w:rsidP="00443B4F">
      <w:pPr>
        <w:rPr>
          <w:lang w:val="en-GB" w:eastAsia="en-US"/>
        </w:rPr>
      </w:pPr>
      <w:r>
        <w:rPr>
          <w:lang w:val="en-GB" w:eastAsia="en-US"/>
        </w:rPr>
        <w:t xml:space="preserve">More work with representative devices and </w:t>
      </w:r>
      <w:proofErr w:type="spellStart"/>
      <w:r>
        <w:rPr>
          <w:lang w:val="en-GB" w:eastAsia="en-US"/>
        </w:rPr>
        <w:t>mockups</w:t>
      </w:r>
      <w:proofErr w:type="spellEnd"/>
      <w:r>
        <w:rPr>
          <w:lang w:val="en-GB" w:eastAsia="en-US"/>
        </w:rPr>
        <w:t xml:space="preserve"> is needed to determine the effect of charging and data cables on the antenna pattern and tuning</w:t>
      </w:r>
      <w:r w:rsidR="009C2DF9">
        <w:rPr>
          <w:lang w:val="en-GB" w:eastAsia="en-US"/>
        </w:rPr>
        <w:t xml:space="preserve"> at mm-wave frequencies</w:t>
      </w:r>
      <w:r>
        <w:rPr>
          <w:lang w:val="en-GB" w:eastAsia="en-US"/>
        </w:rPr>
        <w:t xml:space="preserve">. It is more likely for transmitter test cases </w:t>
      </w:r>
      <w:r w:rsidR="009C2DF9">
        <w:rPr>
          <w:lang w:val="en-GB" w:eastAsia="en-US"/>
        </w:rPr>
        <w:t>to tolerate the attached cable(s) rather than for the receiver test cases</w:t>
      </w:r>
      <w:r w:rsidR="00016E2E">
        <w:rPr>
          <w:lang w:val="en-GB" w:eastAsia="en-US"/>
        </w:rPr>
        <w:t xml:space="preserve"> as the cable or power source (if placed in the vicinity of the quiet zone) could carry noise</w:t>
      </w:r>
      <w:r w:rsidR="009C2DF9">
        <w:rPr>
          <w:lang w:val="en-GB" w:eastAsia="en-US"/>
        </w:rPr>
        <w:t xml:space="preserve">. </w:t>
      </w:r>
    </w:p>
    <w:p w14:paraId="28FCE9B1" w14:textId="4518A18E" w:rsidR="00443B4F" w:rsidRDefault="00443B4F" w:rsidP="00BA739F">
      <w:pPr>
        <w:pStyle w:val="Heading1"/>
      </w:pPr>
      <w:r w:rsidRPr="00E249CE">
        <w:t>Summary</w:t>
      </w:r>
    </w:p>
    <w:p w14:paraId="286F7EE1" w14:textId="77777777" w:rsidR="00F1287A" w:rsidRPr="009C2F24" w:rsidRDefault="00F1287A" w:rsidP="00F1287A">
      <w:pPr>
        <w:rPr>
          <w:b/>
          <w:lang w:val="en-GB" w:eastAsia="en-US"/>
        </w:rPr>
      </w:pPr>
      <w:r w:rsidRPr="00AF2F6B">
        <w:rPr>
          <w:b/>
          <w:lang w:val="en-GB" w:eastAsia="en-US"/>
        </w:rPr>
        <w:t>Observation 1</w:t>
      </w:r>
      <w:r w:rsidRPr="009C2F24">
        <w:rPr>
          <w:b/>
          <w:lang w:val="en-GB" w:eastAsia="en-US"/>
        </w:rPr>
        <w:t>: NR conformance test execution times depend on the DUT configuration</w:t>
      </w:r>
    </w:p>
    <w:p w14:paraId="58634285" w14:textId="77777777" w:rsidR="00F1287A" w:rsidRPr="00AF2F6B" w:rsidRDefault="00F1287A" w:rsidP="00F1287A">
      <w:pPr>
        <w:rPr>
          <w:b/>
          <w:lang w:val="en-GB" w:eastAsia="en-US"/>
        </w:rPr>
      </w:pPr>
      <w:r w:rsidRPr="00AF2F6B">
        <w:rPr>
          <w:b/>
          <w:lang w:val="en-GB" w:eastAsia="en-US"/>
        </w:rPr>
        <w:t xml:space="preserve">Observation </w:t>
      </w:r>
      <w:r>
        <w:rPr>
          <w:b/>
          <w:lang w:val="en-GB" w:eastAsia="en-US"/>
        </w:rPr>
        <w:t>2</w:t>
      </w:r>
      <w:r w:rsidRPr="00AF2F6B">
        <w:rPr>
          <w:b/>
          <w:lang w:val="en-GB" w:eastAsia="en-US"/>
        </w:rPr>
        <w:t xml:space="preserve">: OTA testing is generally performed with DUTs in battery operation </w:t>
      </w:r>
    </w:p>
    <w:p w14:paraId="5B47D47B" w14:textId="77777777" w:rsidR="00645AF9" w:rsidRPr="00AF2F6B" w:rsidRDefault="00645AF9" w:rsidP="00645AF9">
      <w:pPr>
        <w:rPr>
          <w:b/>
          <w:lang w:val="en-GB" w:eastAsia="en-US"/>
        </w:rPr>
      </w:pPr>
      <w:r w:rsidRPr="00AF2F6B">
        <w:rPr>
          <w:b/>
          <w:lang w:val="en-GB" w:eastAsia="en-US"/>
        </w:rPr>
        <w:t xml:space="preserve">Observation </w:t>
      </w:r>
      <w:r>
        <w:rPr>
          <w:b/>
          <w:lang w:val="en-GB" w:eastAsia="en-US"/>
        </w:rPr>
        <w:t>3</w:t>
      </w:r>
      <w:r w:rsidRPr="00AF2F6B">
        <w:rPr>
          <w:b/>
          <w:lang w:val="en-GB" w:eastAsia="en-US"/>
        </w:rPr>
        <w:t xml:space="preserve">: The lack of charging and </w:t>
      </w:r>
      <w:r>
        <w:rPr>
          <w:b/>
          <w:lang w:val="en-GB" w:eastAsia="en-US"/>
        </w:rPr>
        <w:t>data</w:t>
      </w:r>
      <w:r w:rsidRPr="00AF2F6B">
        <w:rPr>
          <w:b/>
          <w:lang w:val="en-GB" w:eastAsia="en-US"/>
        </w:rPr>
        <w:t xml:space="preserve"> cables used </w:t>
      </w:r>
      <w:r>
        <w:rPr>
          <w:b/>
          <w:lang w:val="en-GB" w:eastAsia="en-US"/>
        </w:rPr>
        <w:t>during</w:t>
      </w:r>
      <w:r w:rsidRPr="00AF2F6B">
        <w:rPr>
          <w:b/>
          <w:lang w:val="en-GB" w:eastAsia="en-US"/>
        </w:rPr>
        <w:t xml:space="preserve"> OTA test cases</w:t>
      </w:r>
      <w:r>
        <w:rPr>
          <w:b/>
          <w:lang w:val="en-GB" w:eastAsia="en-US"/>
        </w:rPr>
        <w:t xml:space="preserve"> prevent those tests to be executed efficiently in a fully automated fashion</w:t>
      </w:r>
    </w:p>
    <w:p w14:paraId="6DAF4806" w14:textId="77777777" w:rsidR="00645AF9" w:rsidRPr="00F95C07" w:rsidRDefault="00645AF9" w:rsidP="00645AF9">
      <w:pPr>
        <w:rPr>
          <w:b/>
          <w:lang w:val="en-GB" w:eastAsia="en-US"/>
        </w:rPr>
      </w:pPr>
      <w:r w:rsidRPr="00AF2F6B">
        <w:rPr>
          <w:b/>
          <w:lang w:val="en-GB" w:eastAsia="en-US"/>
        </w:rPr>
        <w:t xml:space="preserve">Observation </w:t>
      </w:r>
      <w:r>
        <w:rPr>
          <w:b/>
          <w:lang w:val="en-GB" w:eastAsia="en-US"/>
        </w:rPr>
        <w:t>4</w:t>
      </w:r>
      <w:r w:rsidRPr="00AF2F6B">
        <w:rPr>
          <w:b/>
          <w:lang w:val="en-GB" w:eastAsia="en-US"/>
        </w:rPr>
        <w:t xml:space="preserve">: </w:t>
      </w:r>
      <w:r>
        <w:rPr>
          <w:b/>
          <w:lang w:val="en-GB" w:eastAsia="en-US"/>
        </w:rPr>
        <w:t xml:space="preserve">Conformance test cases can be executed very efficiently as charging and data cables can be used during testing. </w:t>
      </w:r>
    </w:p>
    <w:p w14:paraId="2CC18884" w14:textId="77777777" w:rsidR="00F1287A" w:rsidRDefault="00F1287A" w:rsidP="00F1287A">
      <w:pPr>
        <w:rPr>
          <w:b/>
          <w:lang w:val="en-GB" w:eastAsia="en-US"/>
        </w:rPr>
      </w:pPr>
      <w:r w:rsidRPr="0010396E">
        <w:rPr>
          <w:b/>
          <w:lang w:val="en-GB" w:eastAsia="en-US"/>
        </w:rPr>
        <w:t xml:space="preserve">Observation </w:t>
      </w:r>
      <w:r>
        <w:rPr>
          <w:b/>
          <w:lang w:val="en-GB" w:eastAsia="en-US"/>
        </w:rPr>
        <w:t xml:space="preserve">5: It is highly desirable to optimize </w:t>
      </w:r>
      <w:r w:rsidRPr="0010396E">
        <w:rPr>
          <w:b/>
          <w:lang w:val="en-GB" w:eastAsia="en-US"/>
        </w:rPr>
        <w:t xml:space="preserve">mm-wave NR conformance testing </w:t>
      </w:r>
      <w:r>
        <w:rPr>
          <w:b/>
          <w:lang w:val="en-GB" w:eastAsia="en-US"/>
        </w:rPr>
        <w:t>by making</w:t>
      </w:r>
      <w:r w:rsidRPr="0010396E">
        <w:rPr>
          <w:b/>
          <w:lang w:val="en-GB" w:eastAsia="en-US"/>
        </w:rPr>
        <w:t xml:space="preserve"> use of automation and continuous testing using charging and data cables. </w:t>
      </w:r>
    </w:p>
    <w:p w14:paraId="3F053A66" w14:textId="0C3F7631" w:rsidR="001B137F" w:rsidRPr="00E249CE" w:rsidRDefault="001B137F" w:rsidP="001747B0">
      <w:pPr>
        <w:spacing w:after="0" w:line="240" w:lineRule="auto"/>
        <w:ind w:left="720" w:hanging="720"/>
        <w:rPr>
          <w:lang w:val="en-GB"/>
        </w:rPr>
      </w:pPr>
    </w:p>
    <w:sectPr w:rsidR="001B137F" w:rsidRPr="00E249CE"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D182C" w14:textId="77777777" w:rsidR="00B31997" w:rsidRDefault="00B31997" w:rsidP="00371D7D">
      <w:r>
        <w:separator/>
      </w:r>
    </w:p>
  </w:endnote>
  <w:endnote w:type="continuationSeparator" w:id="0">
    <w:p w14:paraId="2747D2ED" w14:textId="77777777" w:rsidR="00B31997" w:rsidRDefault="00B3199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85A4F" w14:textId="77777777" w:rsidR="009F1092" w:rsidRDefault="009F1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86C5F6F"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0D5DB7">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D49D" w14:textId="77777777" w:rsidR="009F1092" w:rsidRDefault="009F1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67CFA" w14:textId="77777777" w:rsidR="00B31997" w:rsidRDefault="00B31997" w:rsidP="00371D7D">
      <w:r>
        <w:separator/>
      </w:r>
    </w:p>
  </w:footnote>
  <w:footnote w:type="continuationSeparator" w:id="0">
    <w:p w14:paraId="3B210772" w14:textId="77777777" w:rsidR="00B31997" w:rsidRDefault="00B3199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9654" w14:textId="77777777" w:rsidR="009F1092" w:rsidRDefault="009F1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9D2C4" w14:textId="77777777" w:rsidR="009F1092" w:rsidRDefault="009F1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3091" w14:textId="77777777" w:rsidR="009F1092" w:rsidRDefault="009F1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7"/>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30"/>
  </w:num>
  <w:num w:numId="14">
    <w:abstractNumId w:val="15"/>
  </w:num>
  <w:num w:numId="15">
    <w:abstractNumId w:val="23"/>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8"/>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1"/>
  </w:num>
  <w:num w:numId="30">
    <w:abstractNumId w:val="26"/>
  </w:num>
  <w:num w:numId="31">
    <w:abstractNumId w:val="25"/>
  </w:num>
  <w:num w:numId="32">
    <w:abstractNumId w:val="5"/>
  </w:num>
  <w:num w:numId="33">
    <w:abstractNumId w:val="32"/>
  </w:num>
  <w:num w:numId="34">
    <w:abstractNumId w:val="1"/>
  </w:num>
  <w:num w:numId="35">
    <w:abstractNumId w:val="11"/>
  </w:num>
  <w:num w:numId="36">
    <w:abstractNumId w:val="24"/>
  </w:num>
  <w:num w:numId="37">
    <w:abstractNumId w:val="19"/>
  </w:num>
  <w:num w:numId="38">
    <w:abstractNumId w:val="31"/>
  </w:num>
  <w:num w:numId="39">
    <w:abstractNumId w:val="22"/>
  </w:num>
  <w:num w:numId="40">
    <w:abstractNumId w:val="29"/>
  </w:num>
  <w:num w:numId="41">
    <w:abstractNumId w:val="20"/>
  </w:num>
  <w:num w:numId="42">
    <w:abstractNumId w:val="15"/>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6E2E"/>
    <w:rsid w:val="000200E1"/>
    <w:rsid w:val="00020F4A"/>
    <w:rsid w:val="00021A1A"/>
    <w:rsid w:val="0002461A"/>
    <w:rsid w:val="00025D21"/>
    <w:rsid w:val="000304B0"/>
    <w:rsid w:val="00030A7F"/>
    <w:rsid w:val="00030EFF"/>
    <w:rsid w:val="00032AC4"/>
    <w:rsid w:val="00036082"/>
    <w:rsid w:val="000402B6"/>
    <w:rsid w:val="00040F64"/>
    <w:rsid w:val="00044187"/>
    <w:rsid w:val="0004547C"/>
    <w:rsid w:val="00047428"/>
    <w:rsid w:val="00047E75"/>
    <w:rsid w:val="0006221F"/>
    <w:rsid w:val="000652BE"/>
    <w:rsid w:val="0006555A"/>
    <w:rsid w:val="00075135"/>
    <w:rsid w:val="000762B7"/>
    <w:rsid w:val="000814E4"/>
    <w:rsid w:val="00081C35"/>
    <w:rsid w:val="000828B5"/>
    <w:rsid w:val="00082A5B"/>
    <w:rsid w:val="00092C97"/>
    <w:rsid w:val="000A0514"/>
    <w:rsid w:val="000A262C"/>
    <w:rsid w:val="000A2FB0"/>
    <w:rsid w:val="000A3642"/>
    <w:rsid w:val="000A6628"/>
    <w:rsid w:val="000B0F54"/>
    <w:rsid w:val="000B303C"/>
    <w:rsid w:val="000B3739"/>
    <w:rsid w:val="000B663A"/>
    <w:rsid w:val="000B7FC7"/>
    <w:rsid w:val="000C194F"/>
    <w:rsid w:val="000C2BDD"/>
    <w:rsid w:val="000C4F6E"/>
    <w:rsid w:val="000C7078"/>
    <w:rsid w:val="000C7318"/>
    <w:rsid w:val="000C7565"/>
    <w:rsid w:val="000D0908"/>
    <w:rsid w:val="000D0E8E"/>
    <w:rsid w:val="000D0EAF"/>
    <w:rsid w:val="000D5DB7"/>
    <w:rsid w:val="000D68AB"/>
    <w:rsid w:val="000D79F1"/>
    <w:rsid w:val="000E00AB"/>
    <w:rsid w:val="000E2F6B"/>
    <w:rsid w:val="000E75B0"/>
    <w:rsid w:val="000E7B1E"/>
    <w:rsid w:val="000F2169"/>
    <w:rsid w:val="00100D39"/>
    <w:rsid w:val="0010396E"/>
    <w:rsid w:val="0010446A"/>
    <w:rsid w:val="0010792C"/>
    <w:rsid w:val="00110B13"/>
    <w:rsid w:val="001114C1"/>
    <w:rsid w:val="00112164"/>
    <w:rsid w:val="0011299E"/>
    <w:rsid w:val="001137DA"/>
    <w:rsid w:val="0011436A"/>
    <w:rsid w:val="001147B0"/>
    <w:rsid w:val="00114995"/>
    <w:rsid w:val="00116DFF"/>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188C"/>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623"/>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7444"/>
    <w:rsid w:val="00290859"/>
    <w:rsid w:val="002947A5"/>
    <w:rsid w:val="002965D4"/>
    <w:rsid w:val="00296747"/>
    <w:rsid w:val="002971B6"/>
    <w:rsid w:val="00297831"/>
    <w:rsid w:val="002A02DF"/>
    <w:rsid w:val="002A06EC"/>
    <w:rsid w:val="002A134F"/>
    <w:rsid w:val="002A2AB2"/>
    <w:rsid w:val="002A3E13"/>
    <w:rsid w:val="002A659B"/>
    <w:rsid w:val="002B111A"/>
    <w:rsid w:val="002B3C4B"/>
    <w:rsid w:val="002B5708"/>
    <w:rsid w:val="002B5F65"/>
    <w:rsid w:val="002B6D13"/>
    <w:rsid w:val="002B7900"/>
    <w:rsid w:val="002C098B"/>
    <w:rsid w:val="002C3A4F"/>
    <w:rsid w:val="002C48E9"/>
    <w:rsid w:val="002C75A4"/>
    <w:rsid w:val="002D0C60"/>
    <w:rsid w:val="002D14C7"/>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00D9"/>
    <w:rsid w:val="0032672D"/>
    <w:rsid w:val="003300C3"/>
    <w:rsid w:val="003321C2"/>
    <w:rsid w:val="00332D69"/>
    <w:rsid w:val="003344C4"/>
    <w:rsid w:val="00334F04"/>
    <w:rsid w:val="003434B3"/>
    <w:rsid w:val="00344B2B"/>
    <w:rsid w:val="0035204A"/>
    <w:rsid w:val="00352CF2"/>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4DDA"/>
    <w:rsid w:val="003C5B3F"/>
    <w:rsid w:val="003D0E5C"/>
    <w:rsid w:val="003D51E6"/>
    <w:rsid w:val="003D602B"/>
    <w:rsid w:val="003D7784"/>
    <w:rsid w:val="003D7B2C"/>
    <w:rsid w:val="003E12B0"/>
    <w:rsid w:val="003E2565"/>
    <w:rsid w:val="003E5779"/>
    <w:rsid w:val="003F0E6E"/>
    <w:rsid w:val="003F1A78"/>
    <w:rsid w:val="003F7641"/>
    <w:rsid w:val="004033E9"/>
    <w:rsid w:val="004137F2"/>
    <w:rsid w:val="004149E9"/>
    <w:rsid w:val="00420D58"/>
    <w:rsid w:val="00423201"/>
    <w:rsid w:val="0043036D"/>
    <w:rsid w:val="004324FB"/>
    <w:rsid w:val="004325A5"/>
    <w:rsid w:val="004340EB"/>
    <w:rsid w:val="00434839"/>
    <w:rsid w:val="004372AD"/>
    <w:rsid w:val="00442027"/>
    <w:rsid w:val="00443B4F"/>
    <w:rsid w:val="00445FD4"/>
    <w:rsid w:val="00446661"/>
    <w:rsid w:val="00451093"/>
    <w:rsid w:val="00455988"/>
    <w:rsid w:val="00457EE8"/>
    <w:rsid w:val="00460804"/>
    <w:rsid w:val="004614C5"/>
    <w:rsid w:val="0046181B"/>
    <w:rsid w:val="0046280F"/>
    <w:rsid w:val="004641CE"/>
    <w:rsid w:val="00465DA7"/>
    <w:rsid w:val="0046755F"/>
    <w:rsid w:val="00470182"/>
    <w:rsid w:val="00474149"/>
    <w:rsid w:val="00475793"/>
    <w:rsid w:val="00477362"/>
    <w:rsid w:val="00477BB8"/>
    <w:rsid w:val="00481B3C"/>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79DF"/>
    <w:rsid w:val="004B0619"/>
    <w:rsid w:val="004B0EE9"/>
    <w:rsid w:val="004C0EA3"/>
    <w:rsid w:val="004C6EB0"/>
    <w:rsid w:val="004D2DCF"/>
    <w:rsid w:val="004D54FF"/>
    <w:rsid w:val="004D74F3"/>
    <w:rsid w:val="004E1349"/>
    <w:rsid w:val="004E1ED2"/>
    <w:rsid w:val="004E2925"/>
    <w:rsid w:val="004E3358"/>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15C3"/>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E03"/>
    <w:rsid w:val="00566B4A"/>
    <w:rsid w:val="005678D2"/>
    <w:rsid w:val="00570805"/>
    <w:rsid w:val="00571AAB"/>
    <w:rsid w:val="00583905"/>
    <w:rsid w:val="00586465"/>
    <w:rsid w:val="00590023"/>
    <w:rsid w:val="00594B5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60326E"/>
    <w:rsid w:val="00605C5A"/>
    <w:rsid w:val="00606D88"/>
    <w:rsid w:val="00607A72"/>
    <w:rsid w:val="0061069A"/>
    <w:rsid w:val="00611A7F"/>
    <w:rsid w:val="00612270"/>
    <w:rsid w:val="0061650C"/>
    <w:rsid w:val="00617172"/>
    <w:rsid w:val="00617926"/>
    <w:rsid w:val="00621319"/>
    <w:rsid w:val="00626288"/>
    <w:rsid w:val="00627053"/>
    <w:rsid w:val="00630334"/>
    <w:rsid w:val="0063332F"/>
    <w:rsid w:val="00633773"/>
    <w:rsid w:val="0063395B"/>
    <w:rsid w:val="00635940"/>
    <w:rsid w:val="006366AD"/>
    <w:rsid w:val="00640E01"/>
    <w:rsid w:val="00641EC6"/>
    <w:rsid w:val="0064203F"/>
    <w:rsid w:val="00645237"/>
    <w:rsid w:val="00645AF9"/>
    <w:rsid w:val="006466C9"/>
    <w:rsid w:val="00650C08"/>
    <w:rsid w:val="00654178"/>
    <w:rsid w:val="0066196E"/>
    <w:rsid w:val="0066453A"/>
    <w:rsid w:val="00664F1A"/>
    <w:rsid w:val="00667200"/>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E15"/>
    <w:rsid w:val="006B38CC"/>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0ACA"/>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61AED"/>
    <w:rsid w:val="007636DE"/>
    <w:rsid w:val="00765190"/>
    <w:rsid w:val="00765F55"/>
    <w:rsid w:val="007706D0"/>
    <w:rsid w:val="00772122"/>
    <w:rsid w:val="00773BDA"/>
    <w:rsid w:val="00773C96"/>
    <w:rsid w:val="00773DCA"/>
    <w:rsid w:val="007742E7"/>
    <w:rsid w:val="00776D6B"/>
    <w:rsid w:val="007827F7"/>
    <w:rsid w:val="007842C7"/>
    <w:rsid w:val="007862BF"/>
    <w:rsid w:val="007927C1"/>
    <w:rsid w:val="00793EA4"/>
    <w:rsid w:val="007944C3"/>
    <w:rsid w:val="00797969"/>
    <w:rsid w:val="007A422E"/>
    <w:rsid w:val="007A68E2"/>
    <w:rsid w:val="007A7270"/>
    <w:rsid w:val="007B0569"/>
    <w:rsid w:val="007B36E6"/>
    <w:rsid w:val="007B6733"/>
    <w:rsid w:val="007B6ADB"/>
    <w:rsid w:val="007C0E2A"/>
    <w:rsid w:val="007C1EC0"/>
    <w:rsid w:val="007C221F"/>
    <w:rsid w:val="007C6CC6"/>
    <w:rsid w:val="007C7AEC"/>
    <w:rsid w:val="007D15F5"/>
    <w:rsid w:val="007D35D4"/>
    <w:rsid w:val="007D4BD9"/>
    <w:rsid w:val="007D632A"/>
    <w:rsid w:val="007D70DE"/>
    <w:rsid w:val="007E144D"/>
    <w:rsid w:val="007E1A21"/>
    <w:rsid w:val="007E2766"/>
    <w:rsid w:val="007E29DD"/>
    <w:rsid w:val="007E47C9"/>
    <w:rsid w:val="007E4DA4"/>
    <w:rsid w:val="007E542F"/>
    <w:rsid w:val="007E6D3C"/>
    <w:rsid w:val="007E74D3"/>
    <w:rsid w:val="007E75B3"/>
    <w:rsid w:val="007F63B8"/>
    <w:rsid w:val="00800E6A"/>
    <w:rsid w:val="00802A02"/>
    <w:rsid w:val="00802F82"/>
    <w:rsid w:val="00803ADC"/>
    <w:rsid w:val="00803D35"/>
    <w:rsid w:val="008064E5"/>
    <w:rsid w:val="00807BCE"/>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87996"/>
    <w:rsid w:val="008912B5"/>
    <w:rsid w:val="008919FA"/>
    <w:rsid w:val="00894205"/>
    <w:rsid w:val="008948CA"/>
    <w:rsid w:val="008966F6"/>
    <w:rsid w:val="008A4F4D"/>
    <w:rsid w:val="008A5259"/>
    <w:rsid w:val="008B0514"/>
    <w:rsid w:val="008B3E44"/>
    <w:rsid w:val="008B4257"/>
    <w:rsid w:val="008B7827"/>
    <w:rsid w:val="008B7853"/>
    <w:rsid w:val="008C2395"/>
    <w:rsid w:val="008C291E"/>
    <w:rsid w:val="008C2C73"/>
    <w:rsid w:val="008C77C6"/>
    <w:rsid w:val="008D0A86"/>
    <w:rsid w:val="008D552A"/>
    <w:rsid w:val="008D6EF1"/>
    <w:rsid w:val="008D797C"/>
    <w:rsid w:val="008D7BA0"/>
    <w:rsid w:val="008E0FC4"/>
    <w:rsid w:val="008E1A2B"/>
    <w:rsid w:val="008E5CC2"/>
    <w:rsid w:val="008E790D"/>
    <w:rsid w:val="008F28BE"/>
    <w:rsid w:val="008F3E4A"/>
    <w:rsid w:val="008F4F09"/>
    <w:rsid w:val="008F5836"/>
    <w:rsid w:val="008F6239"/>
    <w:rsid w:val="008F6BB4"/>
    <w:rsid w:val="0090245D"/>
    <w:rsid w:val="00910A05"/>
    <w:rsid w:val="00911FD9"/>
    <w:rsid w:val="00914141"/>
    <w:rsid w:val="00916784"/>
    <w:rsid w:val="00916934"/>
    <w:rsid w:val="009247D4"/>
    <w:rsid w:val="00930456"/>
    <w:rsid w:val="00931A88"/>
    <w:rsid w:val="00933A16"/>
    <w:rsid w:val="00933C7C"/>
    <w:rsid w:val="00933F3F"/>
    <w:rsid w:val="00935C3D"/>
    <w:rsid w:val="00937DE4"/>
    <w:rsid w:val="009420AE"/>
    <w:rsid w:val="00942148"/>
    <w:rsid w:val="00943082"/>
    <w:rsid w:val="009437F6"/>
    <w:rsid w:val="00944D07"/>
    <w:rsid w:val="00944E1A"/>
    <w:rsid w:val="0094526C"/>
    <w:rsid w:val="00946BBC"/>
    <w:rsid w:val="00950962"/>
    <w:rsid w:val="00950EB9"/>
    <w:rsid w:val="00952B8A"/>
    <w:rsid w:val="0095468A"/>
    <w:rsid w:val="0095562A"/>
    <w:rsid w:val="00962E59"/>
    <w:rsid w:val="009646D4"/>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1718"/>
    <w:rsid w:val="009C25AA"/>
    <w:rsid w:val="009C2950"/>
    <w:rsid w:val="009C2DF9"/>
    <w:rsid w:val="009C2F24"/>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092"/>
    <w:rsid w:val="009F116B"/>
    <w:rsid w:val="009F1522"/>
    <w:rsid w:val="009F1E5D"/>
    <w:rsid w:val="009F31B9"/>
    <w:rsid w:val="009F71B3"/>
    <w:rsid w:val="00A01054"/>
    <w:rsid w:val="00A02E39"/>
    <w:rsid w:val="00A04558"/>
    <w:rsid w:val="00A04F9C"/>
    <w:rsid w:val="00A0759F"/>
    <w:rsid w:val="00A130E4"/>
    <w:rsid w:val="00A14EBC"/>
    <w:rsid w:val="00A15983"/>
    <w:rsid w:val="00A24150"/>
    <w:rsid w:val="00A261E6"/>
    <w:rsid w:val="00A30C3C"/>
    <w:rsid w:val="00A32070"/>
    <w:rsid w:val="00A33D3A"/>
    <w:rsid w:val="00A353DC"/>
    <w:rsid w:val="00A40BA0"/>
    <w:rsid w:val="00A42596"/>
    <w:rsid w:val="00A43DCF"/>
    <w:rsid w:val="00A44C02"/>
    <w:rsid w:val="00A4537F"/>
    <w:rsid w:val="00A51843"/>
    <w:rsid w:val="00A53D64"/>
    <w:rsid w:val="00A55AF2"/>
    <w:rsid w:val="00A57C7C"/>
    <w:rsid w:val="00A60934"/>
    <w:rsid w:val="00A62362"/>
    <w:rsid w:val="00A63A28"/>
    <w:rsid w:val="00A64C86"/>
    <w:rsid w:val="00A67985"/>
    <w:rsid w:val="00A6798F"/>
    <w:rsid w:val="00A7325E"/>
    <w:rsid w:val="00A76DBE"/>
    <w:rsid w:val="00A777EC"/>
    <w:rsid w:val="00A8311E"/>
    <w:rsid w:val="00A8346E"/>
    <w:rsid w:val="00A87C7B"/>
    <w:rsid w:val="00A94FE9"/>
    <w:rsid w:val="00A95090"/>
    <w:rsid w:val="00A9514D"/>
    <w:rsid w:val="00A96690"/>
    <w:rsid w:val="00A97BF8"/>
    <w:rsid w:val="00AA04CC"/>
    <w:rsid w:val="00AA0D07"/>
    <w:rsid w:val="00AA0F9B"/>
    <w:rsid w:val="00AA3AF8"/>
    <w:rsid w:val="00AA7167"/>
    <w:rsid w:val="00AB0D1B"/>
    <w:rsid w:val="00AB16E7"/>
    <w:rsid w:val="00AB263D"/>
    <w:rsid w:val="00AB2BBC"/>
    <w:rsid w:val="00AB4ACC"/>
    <w:rsid w:val="00AB537D"/>
    <w:rsid w:val="00AB7EB0"/>
    <w:rsid w:val="00AC4279"/>
    <w:rsid w:val="00AC51D3"/>
    <w:rsid w:val="00AC5870"/>
    <w:rsid w:val="00AC78CA"/>
    <w:rsid w:val="00AC7A82"/>
    <w:rsid w:val="00AD1373"/>
    <w:rsid w:val="00AD2B85"/>
    <w:rsid w:val="00AE18A0"/>
    <w:rsid w:val="00AE376A"/>
    <w:rsid w:val="00AF0048"/>
    <w:rsid w:val="00AF2F6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97"/>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92991"/>
    <w:rsid w:val="00B92F4B"/>
    <w:rsid w:val="00B96064"/>
    <w:rsid w:val="00B9692F"/>
    <w:rsid w:val="00B97827"/>
    <w:rsid w:val="00BA1072"/>
    <w:rsid w:val="00BA739F"/>
    <w:rsid w:val="00BB0FAA"/>
    <w:rsid w:val="00BB1E78"/>
    <w:rsid w:val="00BB2E34"/>
    <w:rsid w:val="00BB567F"/>
    <w:rsid w:val="00BB601B"/>
    <w:rsid w:val="00BB61DB"/>
    <w:rsid w:val="00BB6A4C"/>
    <w:rsid w:val="00BC0823"/>
    <w:rsid w:val="00BC0850"/>
    <w:rsid w:val="00BC08FC"/>
    <w:rsid w:val="00BD0D1A"/>
    <w:rsid w:val="00BD13E2"/>
    <w:rsid w:val="00BD402D"/>
    <w:rsid w:val="00BD4781"/>
    <w:rsid w:val="00BD55A2"/>
    <w:rsid w:val="00BD6319"/>
    <w:rsid w:val="00BD73CC"/>
    <w:rsid w:val="00BD756F"/>
    <w:rsid w:val="00BE29DD"/>
    <w:rsid w:val="00BE5364"/>
    <w:rsid w:val="00BF268B"/>
    <w:rsid w:val="00C0043D"/>
    <w:rsid w:val="00C006B0"/>
    <w:rsid w:val="00C00E2E"/>
    <w:rsid w:val="00C0127E"/>
    <w:rsid w:val="00C02E85"/>
    <w:rsid w:val="00C04CEB"/>
    <w:rsid w:val="00C074A2"/>
    <w:rsid w:val="00C142E1"/>
    <w:rsid w:val="00C14F5D"/>
    <w:rsid w:val="00C24153"/>
    <w:rsid w:val="00C25111"/>
    <w:rsid w:val="00C253B8"/>
    <w:rsid w:val="00C27A9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46C7"/>
    <w:rsid w:val="00CD6B1A"/>
    <w:rsid w:val="00CE0D0F"/>
    <w:rsid w:val="00CE2567"/>
    <w:rsid w:val="00CE3112"/>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12B6"/>
    <w:rsid w:val="00D52C2F"/>
    <w:rsid w:val="00D60B40"/>
    <w:rsid w:val="00D6276B"/>
    <w:rsid w:val="00D63D63"/>
    <w:rsid w:val="00D66E80"/>
    <w:rsid w:val="00D674F3"/>
    <w:rsid w:val="00D6756B"/>
    <w:rsid w:val="00D701BC"/>
    <w:rsid w:val="00D71543"/>
    <w:rsid w:val="00D72DA5"/>
    <w:rsid w:val="00D75F8F"/>
    <w:rsid w:val="00D76632"/>
    <w:rsid w:val="00D7749F"/>
    <w:rsid w:val="00D77AE7"/>
    <w:rsid w:val="00D8000F"/>
    <w:rsid w:val="00D81F96"/>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DF4AE4"/>
    <w:rsid w:val="00E03811"/>
    <w:rsid w:val="00E03F84"/>
    <w:rsid w:val="00E10AF0"/>
    <w:rsid w:val="00E10B00"/>
    <w:rsid w:val="00E11816"/>
    <w:rsid w:val="00E13759"/>
    <w:rsid w:val="00E13D12"/>
    <w:rsid w:val="00E15476"/>
    <w:rsid w:val="00E15AC0"/>
    <w:rsid w:val="00E173CA"/>
    <w:rsid w:val="00E17716"/>
    <w:rsid w:val="00E2017F"/>
    <w:rsid w:val="00E249CE"/>
    <w:rsid w:val="00E25B32"/>
    <w:rsid w:val="00E25BB0"/>
    <w:rsid w:val="00E25EF1"/>
    <w:rsid w:val="00E32C7A"/>
    <w:rsid w:val="00E33028"/>
    <w:rsid w:val="00E34070"/>
    <w:rsid w:val="00E35411"/>
    <w:rsid w:val="00E3634E"/>
    <w:rsid w:val="00E37E67"/>
    <w:rsid w:val="00E4048A"/>
    <w:rsid w:val="00E408CF"/>
    <w:rsid w:val="00E41569"/>
    <w:rsid w:val="00E41929"/>
    <w:rsid w:val="00E45AA7"/>
    <w:rsid w:val="00E50120"/>
    <w:rsid w:val="00E51BAD"/>
    <w:rsid w:val="00E52D1B"/>
    <w:rsid w:val="00E5457D"/>
    <w:rsid w:val="00E617F3"/>
    <w:rsid w:val="00E61903"/>
    <w:rsid w:val="00E66596"/>
    <w:rsid w:val="00E740C8"/>
    <w:rsid w:val="00E74332"/>
    <w:rsid w:val="00E74BB0"/>
    <w:rsid w:val="00E74BBE"/>
    <w:rsid w:val="00E76211"/>
    <w:rsid w:val="00E80403"/>
    <w:rsid w:val="00E80CFB"/>
    <w:rsid w:val="00E8179E"/>
    <w:rsid w:val="00E8563B"/>
    <w:rsid w:val="00E86372"/>
    <w:rsid w:val="00E910A0"/>
    <w:rsid w:val="00E925DB"/>
    <w:rsid w:val="00E92C72"/>
    <w:rsid w:val="00E932CE"/>
    <w:rsid w:val="00E94563"/>
    <w:rsid w:val="00E960CD"/>
    <w:rsid w:val="00E9771D"/>
    <w:rsid w:val="00EA3129"/>
    <w:rsid w:val="00EA33A5"/>
    <w:rsid w:val="00EA4D76"/>
    <w:rsid w:val="00EA5264"/>
    <w:rsid w:val="00EB21DE"/>
    <w:rsid w:val="00EB4866"/>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3106"/>
    <w:rsid w:val="00EF4255"/>
    <w:rsid w:val="00F012A7"/>
    <w:rsid w:val="00F0132A"/>
    <w:rsid w:val="00F0327E"/>
    <w:rsid w:val="00F06974"/>
    <w:rsid w:val="00F1287A"/>
    <w:rsid w:val="00F12AF0"/>
    <w:rsid w:val="00F222B3"/>
    <w:rsid w:val="00F2354A"/>
    <w:rsid w:val="00F23C22"/>
    <w:rsid w:val="00F24631"/>
    <w:rsid w:val="00F254A4"/>
    <w:rsid w:val="00F25C08"/>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47A8"/>
    <w:rsid w:val="00F7720E"/>
    <w:rsid w:val="00F81859"/>
    <w:rsid w:val="00F86B37"/>
    <w:rsid w:val="00F87802"/>
    <w:rsid w:val="00F90336"/>
    <w:rsid w:val="00F92924"/>
    <w:rsid w:val="00F92DD8"/>
    <w:rsid w:val="00F957A4"/>
    <w:rsid w:val="00F95C07"/>
    <w:rsid w:val="00F95D29"/>
    <w:rsid w:val="00F97BFF"/>
    <w:rsid w:val="00FA124E"/>
    <w:rsid w:val="00FA1560"/>
    <w:rsid w:val="00FA2E31"/>
    <w:rsid w:val="00FA6753"/>
    <w:rsid w:val="00FA753F"/>
    <w:rsid w:val="00FA75E4"/>
    <w:rsid w:val="00FB280C"/>
    <w:rsid w:val="00FB3AF6"/>
    <w:rsid w:val="00FB64A5"/>
    <w:rsid w:val="00FB690B"/>
    <w:rsid w:val="00FB713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3858116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DC5D7-A14A-40D8-9C61-381BE7796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2017-09-11T21:55:00Z</dcterms:created>
  <dcterms:modified xsi:type="dcterms:W3CDTF">2017-09-11T21:55:00Z</dcterms:modified>
  <cp:category/>
</cp:coreProperties>
</file>